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563EC4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563EC4">
        <w:rPr>
          <w:rFonts w:ascii="Times New Roman" w:hAnsi="Times New Roman" w:cs="Times New Roman"/>
          <w:sz w:val="28"/>
          <w:szCs w:val="28"/>
        </w:rPr>
        <w:t xml:space="preserve">/nº 001/17, </w:t>
      </w:r>
      <w:proofErr w:type="spellStart"/>
      <w:r w:rsidRPr="00563EC4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Pr="00563EC4">
        <w:rPr>
          <w:rFonts w:ascii="Times New Roman" w:hAnsi="Times New Roman" w:cs="Times New Roman"/>
          <w:sz w:val="28"/>
          <w:szCs w:val="28"/>
        </w:rPr>
        <w:t>, Redentora 19 de janeiro de 2017</w:t>
      </w:r>
    </w:p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Senhor Prefeito</w:t>
      </w:r>
    </w:p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</w:t>
      </w:r>
      <w:proofErr w:type="gramStart"/>
      <w:r w:rsidRPr="00563EC4">
        <w:rPr>
          <w:rFonts w:ascii="Times New Roman" w:hAnsi="Times New Roman" w:cs="Times New Roman"/>
          <w:sz w:val="28"/>
          <w:szCs w:val="28"/>
        </w:rPr>
        <w:t>pelo presente fazemos</w:t>
      </w:r>
      <w:proofErr w:type="gramEnd"/>
      <w:r w:rsidRPr="00563EC4">
        <w:rPr>
          <w:rFonts w:ascii="Times New Roman" w:hAnsi="Times New Roman" w:cs="Times New Roman"/>
          <w:sz w:val="28"/>
          <w:szCs w:val="28"/>
        </w:rPr>
        <w:t xml:space="preserve"> uso do ensejo para desejar – lhe que obtenha sucesso a frente do Poder Executivo e encaminhamos cópia dos Projetos de Lei nº 001, 002, 003, 004, 005, 006, 007 e 008/17 de autoria deste Poder Executivo aprovados em Sessão Extraordinária realizada no dia 18 de janeiro de 2017.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Presidente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bookmarkStart w:id="0" w:name="_GoBack"/>
      <w:bookmarkEnd w:id="0"/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73441"/>
    <w:rsid w:val="0056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588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1</cp:revision>
  <cp:lastPrinted>2017-01-19T11:48:00Z</cp:lastPrinted>
  <dcterms:created xsi:type="dcterms:W3CDTF">2017-01-19T11:40:00Z</dcterms:created>
  <dcterms:modified xsi:type="dcterms:W3CDTF">2017-01-19T11:49:00Z</dcterms:modified>
</cp:coreProperties>
</file>